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0f0f0f" w:val="clear"/>
        <w:spacing w:after="0" w:before="0" w:lineRule="auto"/>
        <w:jc w:val="center"/>
        <w:rPr>
          <w:rFonts w:ascii="Roboto" w:cs="Roboto" w:eastAsia="Roboto" w:hAnsi="Roboto"/>
          <w:b w:val="1"/>
          <w:color w:val="f1f1f1"/>
          <w:sz w:val="46"/>
          <w:szCs w:val="46"/>
        </w:rPr>
      </w:pPr>
      <w:bookmarkStart w:colFirst="0" w:colLast="0" w:name="_heading=h.zeo7kqx8tzpa" w:id="0"/>
      <w:bookmarkEnd w:id="0"/>
      <w:r w:rsidDel="00000000" w:rsidR="00000000" w:rsidRPr="00000000">
        <w:rPr>
          <w:rFonts w:ascii="Roboto" w:cs="Roboto" w:eastAsia="Roboto" w:hAnsi="Roboto"/>
          <w:b w:val="1"/>
          <w:color w:val="f1f1f1"/>
          <w:sz w:val="46"/>
          <w:szCs w:val="46"/>
          <w:rtl w:val="0"/>
        </w:rPr>
        <w:t xml:space="preserve">JMeter SOAP/REST APIs in JMeter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Практика: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Apache JMeter-2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Reqres.in + dneonline.com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5734050" cy="197557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25495" l="0" r="0" t="127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5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0f0f0f" w:val="clear"/>
        <w:rPr>
          <w:rFonts w:ascii="Roboto" w:cs="Roboto" w:eastAsia="Roboto" w:hAnsi="Roboto"/>
          <w:b w:val="1"/>
          <w:color w:val="f1f1f1"/>
          <w:sz w:val="46"/>
          <w:szCs w:val="46"/>
          <w:u w:val="single"/>
        </w:rPr>
      </w:pPr>
      <w:bookmarkStart w:colFirst="0" w:colLast="0" w:name="_heading=h.nv3x5ppfkuns" w:id="1"/>
      <w:bookmarkEnd w:id="1"/>
      <w:r w:rsidDel="00000000" w:rsidR="00000000" w:rsidRPr="00000000">
        <w:rPr>
          <w:rFonts w:ascii="Roboto" w:cs="Roboto" w:eastAsia="Roboto" w:hAnsi="Roboto"/>
          <w:b w:val="1"/>
          <w:color w:val="f1f1f1"/>
          <w:sz w:val="46"/>
          <w:szCs w:val="46"/>
          <w:u w:val="single"/>
          <w:rtl w:val="0"/>
        </w:rPr>
        <w:t xml:space="preserve">1. Тестируем REST (2)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u w:val="none"/>
        </w:rPr>
      </w:pPr>
      <w:hyperlink r:id="rId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https://reqres.in/api/users?page=1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Пропишем дескрипшен</w:t>
      </w:r>
    </w:p>
    <w:p w:rsidR="00000000" w:rsidDel="00000000" w:rsidP="00000000" w:rsidRDefault="00000000" w:rsidRPr="00000000" w14:paraId="00000008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333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2) Добавим: </w:t>
      </w:r>
    </w:p>
    <w:p w:rsidR="00000000" w:rsidDel="00000000" w:rsidP="00000000" w:rsidRDefault="00000000" w:rsidRPr="00000000" w14:paraId="0000000A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Content-Type:</w:t>
      </w:r>
    </w:p>
    <w:p w:rsidR="00000000" w:rsidDel="00000000" w:rsidP="00000000" w:rsidRDefault="00000000" w:rsidRPr="00000000" w14:paraId="0000000B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text/xml; charset=utf-8 </w:t>
      </w:r>
    </w:p>
    <w:p w:rsidR="00000000" w:rsidDel="00000000" w:rsidP="00000000" w:rsidRDefault="00000000" w:rsidRPr="00000000" w14:paraId="0000000C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3462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3) Добавим группу потоков + выставим количество пользователей равное 10, Ramp периодом в 1 степ и количество проходов 1</w:t>
      </w:r>
    </w:p>
    <w:p w:rsidR="00000000" w:rsidDel="00000000" w:rsidP="00000000" w:rsidRDefault="00000000" w:rsidRPr="00000000" w14:paraId="0000000E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8796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4) Добавим HTTP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Request_REST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и внесем данные</w:t>
      </w:r>
    </w:p>
    <w:p w:rsidR="00000000" w:rsidDel="00000000" w:rsidP="00000000" w:rsidRDefault="00000000" w:rsidRPr="00000000" w14:paraId="00000010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21463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Почему такие данные, давайте разберём:</w:t>
      </w:r>
    </w:p>
    <w:p w:rsidR="00000000" w:rsidDel="00000000" w:rsidP="00000000" w:rsidRDefault="00000000" w:rsidRPr="00000000" w14:paraId="00000012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Давайте перейдем на тестируемую страницу:</w:t>
      </w:r>
    </w:p>
    <w:p w:rsidR="00000000" w:rsidDel="00000000" w:rsidP="00000000" w:rsidRDefault="00000000" w:rsidRPr="00000000" w14:paraId="00000013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3022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Мы видим требования и видим полученный результат при запросе!</w:t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0f0f0f" w:val="clear"/>
        <w:rPr>
          <w:rFonts w:ascii="Roboto" w:cs="Roboto" w:eastAsia="Roboto" w:hAnsi="Roboto"/>
          <w:b w:val="1"/>
          <w:color w:val="f1f1f1"/>
          <w:sz w:val="46"/>
          <w:szCs w:val="46"/>
          <w:u w:val="single"/>
        </w:rPr>
      </w:pPr>
      <w:bookmarkStart w:colFirst="0" w:colLast="0" w:name="_heading=h.205kfl3tqxjc" w:id="2"/>
      <w:bookmarkEnd w:id="2"/>
      <w:r w:rsidDel="00000000" w:rsidR="00000000" w:rsidRPr="00000000">
        <w:rPr>
          <w:rFonts w:ascii="Roboto" w:cs="Roboto" w:eastAsia="Roboto" w:hAnsi="Roboto"/>
          <w:b w:val="1"/>
          <w:color w:val="f1f1f1"/>
          <w:sz w:val="46"/>
          <w:szCs w:val="46"/>
          <w:u w:val="single"/>
          <w:rtl w:val="0"/>
        </w:rPr>
        <w:t xml:space="preserve">2. Запуск теста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Стартуем и наблюдаем за работой теста</w:t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82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Проанализируем полученные данные: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11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в респонсе получили запрошенную страницу с уже зарегистрированными записями ранее, следовательно мы выполнили простой REST запрос!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0f0f0f" w:val="clear"/>
        <w:rPr>
          <w:rFonts w:ascii="Roboto" w:cs="Roboto" w:eastAsia="Roboto" w:hAnsi="Roboto"/>
          <w:b w:val="1"/>
          <w:color w:val="f1f1f1"/>
          <w:sz w:val="46"/>
          <w:szCs w:val="46"/>
          <w:u w:val="single"/>
        </w:rPr>
      </w:pPr>
      <w:bookmarkStart w:colFirst="0" w:colLast="0" w:name="_heading=h.nv3x5ppfkuns" w:id="1"/>
      <w:bookmarkEnd w:id="1"/>
      <w:r w:rsidDel="00000000" w:rsidR="00000000" w:rsidRPr="00000000">
        <w:rPr>
          <w:rFonts w:ascii="Roboto" w:cs="Roboto" w:eastAsia="Roboto" w:hAnsi="Roboto"/>
          <w:b w:val="1"/>
          <w:color w:val="f1f1f1"/>
          <w:sz w:val="46"/>
          <w:szCs w:val="46"/>
          <w:u w:val="single"/>
          <w:rtl w:val="0"/>
        </w:rPr>
        <w:t xml:space="preserve">3. Тестируем SOAP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Откроем страницу: </w:t>
      </w:r>
      <w:hyperlink r:id="rId1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http://www.dneonline.com/calculator.asmx?op=Add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давайте посмотрим на страницу и что нас конкретно может заинтересовать на ней!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Смотрите, все эти значения, параметры нам надо внести в </w:t>
      </w:r>
      <w:r w:rsidDel="00000000" w:rsidR="00000000" w:rsidRPr="00000000">
        <w:rPr>
          <w:b w:val="1"/>
          <w:sz w:val="28"/>
          <w:szCs w:val="28"/>
          <w:rtl w:val="0"/>
        </w:rPr>
        <w:t xml:space="preserve">ApacheJmeter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Добавляем</w:t>
      </w:r>
      <w:r w:rsidDel="00000000" w:rsidR="00000000" w:rsidRPr="00000000">
        <w:rPr>
          <w:b w:val="1"/>
          <w:sz w:val="28"/>
          <w:szCs w:val="28"/>
          <w:rtl w:val="0"/>
        </w:rPr>
        <w:t xml:space="preserve"> HTTP Header Manager </w:t>
      </w:r>
      <w:r w:rsidDel="00000000" w:rsidR="00000000" w:rsidRPr="00000000">
        <w:rPr>
          <w:sz w:val="28"/>
          <w:szCs w:val="28"/>
          <w:rtl w:val="0"/>
        </w:rPr>
        <w:t xml:space="preserve">и заполняем его значениями с ресурса как показано на скриншоте</w:t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2319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Далее: </w:t>
      </w:r>
      <w:r w:rsidDel="00000000" w:rsidR="00000000" w:rsidRPr="00000000">
        <w:rPr>
          <w:sz w:val="28"/>
          <w:szCs w:val="28"/>
          <w:rtl w:val="0"/>
        </w:rPr>
        <w:t xml:space="preserve">Создаем еще один запрос и заполняем его данными указанными выше.</w:t>
      </w:r>
    </w:p>
    <w:p w:rsidR="00000000" w:rsidDel="00000000" w:rsidP="00000000" w:rsidRDefault="00000000" w:rsidRPr="00000000" w14:paraId="0000002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1979589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9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Вот сухие данные по коду:</w:t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Protocol type</w:t>
      </w:r>
      <w:r w:rsidDel="00000000" w:rsidR="00000000" w:rsidRPr="00000000">
        <w:rPr>
          <w:sz w:val="28"/>
          <w:szCs w:val="28"/>
          <w:rtl w:val="0"/>
        </w:rPr>
        <w:t xml:space="preserve">: http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HTTP</w:t>
      </w:r>
      <w:r w:rsidDel="00000000" w:rsidR="00000000" w:rsidRPr="00000000">
        <w:rPr>
          <w:sz w:val="28"/>
          <w:szCs w:val="28"/>
          <w:rtl w:val="0"/>
        </w:rPr>
        <w:t xml:space="preserve"> request: POST</w:t>
      </w:r>
    </w:p>
    <w:p w:rsidR="00000000" w:rsidDel="00000000" w:rsidP="00000000" w:rsidRDefault="00000000" w:rsidRPr="00000000" w14:paraId="00000029">
      <w:pPr>
        <w:rPr>
          <w:rFonts w:ascii="Neue'" w:cs="Neue'" w:eastAsia="Neue'" w:hAnsi="Neue'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Neue'" w:cs="Neue'" w:eastAsia="Neue'" w:hAnsi="Neue'"/>
          <w:sz w:val="28"/>
          <w:szCs w:val="28"/>
          <w:rtl w:val="0"/>
        </w:rPr>
        <w:t xml:space="preserve">/calculator.asmx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Neue'" w:cs="Neue'" w:eastAsia="Neue'" w:hAnsi="Neue'"/>
          <w:b w:val="1"/>
          <w:sz w:val="28"/>
          <w:szCs w:val="28"/>
        </w:rPr>
      </w:pPr>
      <w:r w:rsidDel="00000000" w:rsidR="00000000" w:rsidRPr="00000000">
        <w:rPr>
          <w:rFonts w:ascii="Neue'" w:cs="Neue'" w:eastAsia="Neue'" w:hAnsi="Neue'"/>
          <w:b w:val="1"/>
          <w:sz w:val="28"/>
          <w:szCs w:val="28"/>
          <w:rtl w:val="0"/>
        </w:rPr>
        <w:t xml:space="preserve">Body data:</w:t>
      </w:r>
    </w:p>
    <w:p w:rsidR="00000000" w:rsidDel="00000000" w:rsidP="00000000" w:rsidRDefault="00000000" w:rsidRPr="00000000" w14:paraId="0000002B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2C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&lt;soap:Envelope xmlns:xsi="http://www.w3.org/2001/XMLSchema-instance" xmlns:xsd="http://www.w3.org/2001/XMLSchema" xmlns:soap="http://schemas.xmlsoap.org/soap/envelope/"&gt;</w:t>
      </w:r>
    </w:p>
    <w:p w:rsidR="00000000" w:rsidDel="00000000" w:rsidP="00000000" w:rsidRDefault="00000000" w:rsidRPr="00000000" w14:paraId="0000002D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  &lt;soap:Body&gt;</w:t>
      </w:r>
    </w:p>
    <w:p w:rsidR="00000000" w:rsidDel="00000000" w:rsidP="00000000" w:rsidRDefault="00000000" w:rsidRPr="00000000" w14:paraId="0000002E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    &lt;Add xmlns="http://tempuri.org/"&gt;</w:t>
      </w:r>
    </w:p>
    <w:p w:rsidR="00000000" w:rsidDel="00000000" w:rsidP="00000000" w:rsidRDefault="00000000" w:rsidRPr="00000000" w14:paraId="0000002F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      &lt;intA&gt;3&lt;/intA&gt;</w:t>
      </w:r>
    </w:p>
    <w:p w:rsidR="00000000" w:rsidDel="00000000" w:rsidP="00000000" w:rsidRDefault="00000000" w:rsidRPr="00000000" w14:paraId="00000030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      &lt;intB&gt;2&lt;/intB&gt;</w:t>
      </w:r>
    </w:p>
    <w:p w:rsidR="00000000" w:rsidDel="00000000" w:rsidP="00000000" w:rsidRDefault="00000000" w:rsidRPr="00000000" w14:paraId="00000031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    &lt;/Add&gt;</w:t>
      </w:r>
    </w:p>
    <w:p w:rsidR="00000000" w:rsidDel="00000000" w:rsidP="00000000" w:rsidRDefault="00000000" w:rsidRPr="00000000" w14:paraId="00000032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  &lt;/soap:Body&gt;</w:t>
      </w:r>
    </w:p>
    <w:p w:rsidR="00000000" w:rsidDel="00000000" w:rsidP="00000000" w:rsidRDefault="00000000" w:rsidRPr="00000000" w14:paraId="00000033">
      <w:pPr>
        <w:rPr>
          <w:rFonts w:ascii=".AppleSystemUIFontMonospaced" w:cs=".AppleSystemUIFontMonospaced" w:eastAsia=".AppleSystemUIFontMonospaced" w:hAnsi=".AppleSystemUIFontMonospaced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rtl w:val="0"/>
        </w:rPr>
        <w:t xml:space="preserve">&lt;/soap:Envelope&gt;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Так как это прототип калькулятора, одна из его функций, то для того чтобы протестировать его нам надо в коде использовать вот эти значения:</w:t>
      </w:r>
    </w:p>
    <w:p w:rsidR="00000000" w:rsidDel="00000000" w:rsidP="00000000" w:rsidRDefault="00000000" w:rsidRPr="00000000" w14:paraId="00000035">
      <w:pPr>
        <w:rPr>
          <w:rFonts w:ascii=".AppleSystemUIFontMonospaced" w:cs=".AppleSystemUIFontMonospaced" w:eastAsia=".AppleSystemUIFontMonospaced" w:hAnsi=".AppleSystemUIFontMonospaced"/>
          <w:sz w:val="28"/>
          <w:szCs w:val="28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sz w:val="28"/>
          <w:szCs w:val="28"/>
          <w:rtl w:val="0"/>
        </w:rPr>
        <w:t xml:space="preserve">&lt;intA&gt;3&lt;/intA&gt; (1 слагаемое)</w:t>
      </w:r>
    </w:p>
    <w:p w:rsidR="00000000" w:rsidDel="00000000" w:rsidP="00000000" w:rsidRDefault="00000000" w:rsidRPr="00000000" w14:paraId="00000036">
      <w:pPr>
        <w:rPr>
          <w:rFonts w:ascii=".AppleSystemUIFontMonospaced" w:cs=".AppleSystemUIFontMonospaced" w:eastAsia=".AppleSystemUIFontMonospaced" w:hAnsi=".AppleSystemUIFontMonospaced"/>
          <w:sz w:val="28"/>
          <w:szCs w:val="28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sz w:val="28"/>
          <w:szCs w:val="28"/>
          <w:rtl w:val="0"/>
        </w:rPr>
        <w:t xml:space="preserve">&lt;intB&gt;2&lt;/intB&gt; (1 слагаемое)</w:t>
      </w:r>
    </w:p>
    <w:p w:rsidR="00000000" w:rsidDel="00000000" w:rsidP="00000000" w:rsidRDefault="00000000" w:rsidRPr="00000000" w14:paraId="00000037">
      <w:pPr>
        <w:rPr>
          <w:rFonts w:ascii=".AppleSystemUIFontMonospaced" w:cs=".AppleSystemUIFontMonospaced" w:eastAsia=".AppleSystemUIFontMonospaced" w:hAnsi=".AppleSystemUIFontMonospaced"/>
          <w:sz w:val="28"/>
          <w:szCs w:val="28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sz w:val="28"/>
          <w:szCs w:val="28"/>
          <w:rtl w:val="0"/>
        </w:rPr>
        <w:t xml:space="preserve">В качестве суммы мы должны в </w:t>
      </w: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b w:val="1"/>
          <w:sz w:val="28"/>
          <w:szCs w:val="28"/>
          <w:rtl w:val="0"/>
        </w:rPr>
        <w:t xml:space="preserve">Response body - Response data</w:t>
      </w: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sz w:val="28"/>
          <w:szCs w:val="28"/>
          <w:rtl w:val="0"/>
        </w:rPr>
        <w:t xml:space="preserve"> получить вот это значение:</w:t>
      </w:r>
    </w:p>
    <w:p w:rsidR="00000000" w:rsidDel="00000000" w:rsidP="00000000" w:rsidRDefault="00000000" w:rsidRPr="00000000" w14:paraId="00000038">
      <w:pPr>
        <w:rPr>
          <w:rFonts w:ascii=".AppleSystemUIFontMonospaced" w:cs=".AppleSystemUIFontMonospaced" w:eastAsia=".AppleSystemUIFontMonospaced" w:hAnsi=".AppleSystemUIFontMonospaced"/>
          <w:sz w:val="28"/>
          <w:szCs w:val="28"/>
        </w:rPr>
      </w:pPr>
      <w:r w:rsidDel="00000000" w:rsidR="00000000" w:rsidRPr="00000000">
        <w:rPr>
          <w:rFonts w:ascii=".AppleSystemUIFontMonospaced" w:cs=".AppleSystemUIFontMonospaced" w:eastAsia=".AppleSystemUIFontMonospaced" w:hAnsi=".AppleSystemUIFontMonospaced"/>
          <w:sz w:val="28"/>
          <w:szCs w:val="28"/>
        </w:rPr>
        <w:drawing>
          <wp:inline distB="114300" distT="114300" distL="114300" distR="114300">
            <wp:extent cx="5734050" cy="183070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30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.AppleSystemUIFontMonospaced" w:cs=".AppleSystemUIFontMonospaced" w:eastAsia=".AppleSystemUIFontMonospaced" w:hAnsi=".AppleSystemUIFontMonospaced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543" w:top="56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.AppleSystemUIFontMonospaced"/>
  <w:font w:name="Neue'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6.png"/><Relationship Id="rId10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hyperlink" Target="http://www.dneonline.com//calculator.asmx?op=Add" TargetMode="External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customXml" Target="../customXML/item1.xml"/><Relationship Id="rId18" Type="http://schemas.openxmlformats.org/officeDocument/2006/relationships/image" Target="media/image12.png"/><Relationship Id="rId7" Type="http://schemas.openxmlformats.org/officeDocument/2006/relationships/image" Target="media/image8.png"/><Relationship Id="rId8" Type="http://schemas.openxmlformats.org/officeDocument/2006/relationships/hyperlink" Target="https://reqres.in/api/users?page=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AFy97jpsLpj6lYLyzIvX3S9lWA==">CgMxLjAyDmguemVvN2txeDh0enBhMg5oLm52M3g1cHBma3VuczIOaC4yMDVrZmwzdHF4amMyDmgubnYzeDVwcGZrdW5zOAByITF2STgzWFZEdU5XRFA0MmNtN1pJOGR4b3FmSGVEQjk5Mw==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